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8DB0" w14:textId="0EC01600" w:rsidR="00D54232" w:rsidRPr="00A16EA8" w:rsidRDefault="00F53088" w:rsidP="00D54232">
      <w:pPr>
        <w:rPr>
          <w:rFonts w:ascii="Verdana" w:hAnsi="Verdana"/>
          <w:b/>
          <w:sz w:val="18"/>
          <w:szCs w:val="18"/>
        </w:rPr>
      </w:pPr>
      <w:r w:rsidRPr="00A16EA8">
        <w:rPr>
          <w:rFonts w:ascii="Verdana" w:hAnsi="Verdana"/>
          <w:b/>
          <w:sz w:val="18"/>
          <w:szCs w:val="18"/>
        </w:rPr>
        <w:t xml:space="preserve">POS Videoproduktion </w:t>
      </w:r>
      <w:r>
        <w:rPr>
          <w:rFonts w:ascii="Verdana" w:hAnsi="Verdana"/>
          <w:b/>
          <w:sz w:val="18"/>
          <w:szCs w:val="18"/>
        </w:rPr>
        <w:t xml:space="preserve">- </w:t>
      </w:r>
      <w:r w:rsidR="00A16EA8" w:rsidRPr="00A16EA8">
        <w:rPr>
          <w:rFonts w:ascii="Verdana" w:hAnsi="Verdana"/>
          <w:b/>
          <w:sz w:val="18"/>
          <w:szCs w:val="18"/>
        </w:rPr>
        <w:t xml:space="preserve">Fragebogen </w:t>
      </w:r>
    </w:p>
    <w:p w14:paraId="40ABF731" w14:textId="3DE3F352" w:rsidR="00A16EA8" w:rsidRDefault="00A16EA8" w:rsidP="00D54232">
      <w:pPr>
        <w:rPr>
          <w:rFonts w:ascii="Verdana" w:hAnsi="Verdana"/>
          <w:sz w:val="18"/>
          <w:szCs w:val="18"/>
        </w:rPr>
      </w:pPr>
    </w:p>
    <w:p w14:paraId="6CFA54BF" w14:textId="2E168AD9" w:rsidR="00F53088" w:rsidRDefault="00F53088" w:rsidP="00D54232">
      <w:pPr>
        <w:rPr>
          <w:rFonts w:ascii="Verdana" w:hAnsi="Verdana"/>
          <w:sz w:val="18"/>
          <w:szCs w:val="18"/>
        </w:rPr>
      </w:pPr>
      <w:r>
        <w:rPr>
          <w:rFonts w:ascii="Verdana" w:hAnsi="Verdana"/>
          <w:sz w:val="18"/>
          <w:szCs w:val="18"/>
        </w:rPr>
        <w:t>Je besser Du vor der Videoproduktion Klarheit über all diese Fragen und Faktoren hast, desto leicht</w:t>
      </w:r>
      <w:r w:rsidR="002858A1">
        <w:rPr>
          <w:rFonts w:ascii="Verdana" w:hAnsi="Verdana"/>
          <w:sz w:val="18"/>
          <w:szCs w:val="18"/>
        </w:rPr>
        <w:t>er</w:t>
      </w:r>
      <w:r>
        <w:rPr>
          <w:rFonts w:ascii="Verdana" w:hAnsi="Verdana"/>
          <w:sz w:val="18"/>
          <w:szCs w:val="18"/>
        </w:rPr>
        <w:t xml:space="preserve"> wird die gesamte Produktion laufen und desto erfolgreicher wird auch das Ergebnis, weil es genau die Zielgruppe in der richtigen Machart anspricht. Daher ist die Beantwortung der Fragen die beste Investition in </w:t>
      </w:r>
      <w:r w:rsidR="002858A1">
        <w:rPr>
          <w:rFonts w:ascii="Verdana" w:hAnsi="Verdana"/>
          <w:sz w:val="18"/>
          <w:szCs w:val="18"/>
        </w:rPr>
        <w:t>dein</w:t>
      </w:r>
      <w:r>
        <w:rPr>
          <w:rFonts w:ascii="Verdana" w:hAnsi="Verdana"/>
          <w:sz w:val="18"/>
          <w:szCs w:val="18"/>
        </w:rPr>
        <w:t xml:space="preserve"> Video.</w:t>
      </w:r>
    </w:p>
    <w:p w14:paraId="0CB96A33" w14:textId="77777777" w:rsidR="00F53088" w:rsidRDefault="00F53088" w:rsidP="00D54232">
      <w:pPr>
        <w:rPr>
          <w:rFonts w:ascii="Verdana" w:hAnsi="Verdana"/>
          <w:sz w:val="18"/>
          <w:szCs w:val="18"/>
        </w:rPr>
      </w:pPr>
    </w:p>
    <w:p w14:paraId="6DE11434" w14:textId="3B646546" w:rsidR="00F872D3" w:rsidRPr="00764669" w:rsidRDefault="00996D71" w:rsidP="00F872D3">
      <w:pPr>
        <w:pStyle w:val="Listenabsatz"/>
        <w:numPr>
          <w:ilvl w:val="0"/>
          <w:numId w:val="1"/>
        </w:numPr>
        <w:rPr>
          <w:rFonts w:ascii="Verdana" w:hAnsi="Verdana"/>
          <w:sz w:val="18"/>
          <w:szCs w:val="18"/>
        </w:rPr>
      </w:pPr>
      <w:r>
        <w:rPr>
          <w:rFonts w:ascii="Verdana" w:hAnsi="Verdana"/>
          <w:sz w:val="18"/>
          <w:szCs w:val="18"/>
        </w:rPr>
        <w:t>Wie heißt das Produkt/ die Marke, die beworben werden soll?</w:t>
      </w:r>
      <w:r w:rsidR="00764669">
        <w:rPr>
          <w:rFonts w:ascii="Verdana" w:hAnsi="Verdana"/>
          <w:sz w:val="18"/>
          <w:szCs w:val="18"/>
        </w:rPr>
        <w:br/>
      </w:r>
      <w:r w:rsidR="00764669">
        <w:rPr>
          <w:rFonts w:ascii="Verdana" w:hAnsi="Verdana"/>
          <w:sz w:val="18"/>
          <w:szCs w:val="18"/>
        </w:rPr>
        <w:br/>
      </w:r>
    </w:p>
    <w:p w14:paraId="3296AA40" w14:textId="528C6504" w:rsidR="00BA0BCF" w:rsidRPr="00764669" w:rsidRDefault="00BA0BCF" w:rsidP="00BA0BCF">
      <w:pPr>
        <w:pStyle w:val="Listenabsatz"/>
        <w:numPr>
          <w:ilvl w:val="0"/>
          <w:numId w:val="1"/>
        </w:numPr>
        <w:rPr>
          <w:rFonts w:ascii="Verdana" w:hAnsi="Verdana"/>
          <w:sz w:val="18"/>
          <w:szCs w:val="18"/>
        </w:rPr>
      </w:pPr>
      <w:r>
        <w:rPr>
          <w:rFonts w:ascii="Verdana" w:hAnsi="Verdana"/>
          <w:sz w:val="18"/>
          <w:szCs w:val="18"/>
        </w:rPr>
        <w:t xml:space="preserve">Was ist das Ziel des POS Videos? </w:t>
      </w:r>
      <w:r w:rsidR="00764669">
        <w:rPr>
          <w:rFonts w:ascii="Verdana" w:hAnsi="Verdana"/>
          <w:sz w:val="18"/>
          <w:szCs w:val="18"/>
        </w:rPr>
        <w:br/>
      </w:r>
      <w:r w:rsidR="00764669">
        <w:rPr>
          <w:rFonts w:ascii="Verdana" w:hAnsi="Verdana"/>
          <w:sz w:val="18"/>
          <w:szCs w:val="18"/>
        </w:rPr>
        <w:br/>
      </w:r>
    </w:p>
    <w:p w14:paraId="272AB66B" w14:textId="0E9DF997" w:rsidR="00F53088" w:rsidRPr="00764669" w:rsidRDefault="00996D71" w:rsidP="00D54232">
      <w:pPr>
        <w:pStyle w:val="Listenabsatz"/>
        <w:numPr>
          <w:ilvl w:val="0"/>
          <w:numId w:val="1"/>
        </w:numPr>
        <w:rPr>
          <w:rFonts w:ascii="Verdana" w:hAnsi="Verdana"/>
          <w:sz w:val="18"/>
          <w:szCs w:val="18"/>
        </w:rPr>
      </w:pPr>
      <w:r>
        <w:rPr>
          <w:rFonts w:ascii="Verdana" w:hAnsi="Verdana"/>
          <w:sz w:val="18"/>
          <w:szCs w:val="18"/>
        </w:rPr>
        <w:t>Gibt es schon weitere</w:t>
      </w:r>
      <w:r w:rsidR="00F872D3">
        <w:rPr>
          <w:rFonts w:ascii="Verdana" w:hAnsi="Verdana"/>
          <w:sz w:val="18"/>
          <w:szCs w:val="18"/>
        </w:rPr>
        <w:t xml:space="preserve"> POS Videos, die parallel laufen oder früher geschaltet wurden?</w:t>
      </w:r>
      <w:r w:rsidR="00764669">
        <w:rPr>
          <w:rFonts w:ascii="Verdana" w:hAnsi="Verdana"/>
          <w:sz w:val="18"/>
          <w:szCs w:val="18"/>
        </w:rPr>
        <w:br/>
      </w:r>
      <w:r w:rsidR="00764669">
        <w:rPr>
          <w:rFonts w:ascii="Verdana" w:hAnsi="Verdana"/>
          <w:sz w:val="18"/>
          <w:szCs w:val="18"/>
        </w:rPr>
        <w:br/>
      </w:r>
    </w:p>
    <w:p w14:paraId="746E632A" w14:textId="77777777" w:rsidR="00270CA5" w:rsidRDefault="00BA0BCF" w:rsidP="00270CA5">
      <w:pPr>
        <w:pStyle w:val="Listenabsatz"/>
        <w:numPr>
          <w:ilvl w:val="0"/>
          <w:numId w:val="1"/>
        </w:numPr>
        <w:rPr>
          <w:rFonts w:ascii="Verdana" w:hAnsi="Verdana"/>
          <w:sz w:val="18"/>
          <w:szCs w:val="18"/>
        </w:rPr>
      </w:pPr>
      <w:r>
        <w:rPr>
          <w:rFonts w:ascii="Verdana" w:hAnsi="Verdana"/>
          <w:sz w:val="18"/>
          <w:szCs w:val="18"/>
        </w:rPr>
        <w:t>Was soll kommuniziert werden</w:t>
      </w:r>
      <w:r w:rsidR="00FD6268">
        <w:rPr>
          <w:rFonts w:ascii="Verdana" w:hAnsi="Verdana"/>
          <w:sz w:val="18"/>
          <w:szCs w:val="18"/>
        </w:rPr>
        <w:t>, was sind die Inhalte?</w:t>
      </w:r>
      <w:r w:rsidR="00270CA5">
        <w:rPr>
          <w:rFonts w:ascii="Verdana" w:hAnsi="Verdana"/>
          <w:sz w:val="18"/>
          <w:szCs w:val="18"/>
        </w:rPr>
        <w:br/>
      </w:r>
      <w:r w:rsidR="00270CA5">
        <w:rPr>
          <w:rFonts w:ascii="Verdana" w:hAnsi="Verdana"/>
          <w:sz w:val="18"/>
          <w:szCs w:val="18"/>
        </w:rPr>
        <w:br/>
      </w:r>
    </w:p>
    <w:p w14:paraId="0B5FA05F" w14:textId="77777777" w:rsidR="00F202FE" w:rsidRDefault="00270CA5" w:rsidP="00270CA5">
      <w:pPr>
        <w:pStyle w:val="Listenabsatz"/>
        <w:numPr>
          <w:ilvl w:val="0"/>
          <w:numId w:val="1"/>
        </w:numPr>
        <w:rPr>
          <w:rFonts w:ascii="Verdana" w:hAnsi="Verdana"/>
          <w:sz w:val="18"/>
          <w:szCs w:val="18"/>
        </w:rPr>
      </w:pPr>
      <w:r>
        <w:rPr>
          <w:rFonts w:ascii="Verdana" w:hAnsi="Verdana"/>
          <w:sz w:val="18"/>
          <w:szCs w:val="18"/>
        </w:rPr>
        <w:t>Läuft das Video mit Ton? Benötigt es Untertitel? Geplante Länge?</w:t>
      </w:r>
      <w:r w:rsidR="00F202FE">
        <w:rPr>
          <w:rFonts w:ascii="Verdana" w:hAnsi="Verdana"/>
          <w:sz w:val="18"/>
          <w:szCs w:val="18"/>
        </w:rPr>
        <w:br/>
      </w:r>
      <w:r w:rsidR="00F202FE">
        <w:rPr>
          <w:rFonts w:ascii="Verdana" w:hAnsi="Verdana"/>
          <w:sz w:val="18"/>
          <w:szCs w:val="18"/>
        </w:rPr>
        <w:br/>
      </w:r>
    </w:p>
    <w:p w14:paraId="7635F333" w14:textId="500DEE94" w:rsidR="00FD6268" w:rsidRPr="00270CA5" w:rsidRDefault="00F409D1" w:rsidP="00270CA5">
      <w:pPr>
        <w:pStyle w:val="Listenabsatz"/>
        <w:numPr>
          <w:ilvl w:val="0"/>
          <w:numId w:val="1"/>
        </w:numPr>
        <w:rPr>
          <w:rFonts w:ascii="Verdana" w:hAnsi="Verdana"/>
          <w:sz w:val="18"/>
          <w:szCs w:val="18"/>
        </w:rPr>
      </w:pPr>
      <w:r>
        <w:rPr>
          <w:rFonts w:ascii="Verdana" w:hAnsi="Verdana"/>
          <w:sz w:val="18"/>
          <w:szCs w:val="18"/>
        </w:rPr>
        <w:t>Ist ein Moderator bzw</w:t>
      </w:r>
      <w:r w:rsidR="00BF6021">
        <w:rPr>
          <w:rFonts w:ascii="Verdana" w:hAnsi="Verdana"/>
          <w:sz w:val="18"/>
          <w:szCs w:val="18"/>
        </w:rPr>
        <w:t>.</w:t>
      </w:r>
      <w:r>
        <w:rPr>
          <w:rFonts w:ascii="Verdana" w:hAnsi="Verdana"/>
          <w:sz w:val="18"/>
          <w:szCs w:val="18"/>
        </w:rPr>
        <w:t xml:space="preserve"> präsentierende Person / Darsteller </w:t>
      </w:r>
      <w:r w:rsidR="00B449BA">
        <w:rPr>
          <w:rFonts w:ascii="Verdana" w:hAnsi="Verdana"/>
          <w:sz w:val="18"/>
          <w:szCs w:val="18"/>
        </w:rPr>
        <w:t>gewünscht?</w:t>
      </w:r>
      <w:r w:rsidR="00270CA5">
        <w:rPr>
          <w:rFonts w:ascii="Verdana" w:hAnsi="Verdana"/>
          <w:sz w:val="18"/>
          <w:szCs w:val="18"/>
        </w:rPr>
        <w:br/>
      </w:r>
    </w:p>
    <w:p w14:paraId="6AE66B59" w14:textId="77777777" w:rsidR="00FD6268" w:rsidRPr="00FD6268" w:rsidRDefault="00FD6268" w:rsidP="00FD6268">
      <w:pPr>
        <w:pStyle w:val="Listenabsatz"/>
        <w:rPr>
          <w:rFonts w:ascii="Verdana" w:hAnsi="Verdana"/>
          <w:sz w:val="18"/>
          <w:szCs w:val="18"/>
        </w:rPr>
      </w:pPr>
    </w:p>
    <w:p w14:paraId="77434EFD" w14:textId="557D1602" w:rsidR="00FD6268" w:rsidRDefault="00D62975" w:rsidP="00FD6268">
      <w:pPr>
        <w:pStyle w:val="Listenabsatz"/>
        <w:numPr>
          <w:ilvl w:val="0"/>
          <w:numId w:val="1"/>
        </w:numPr>
        <w:rPr>
          <w:rFonts w:ascii="Verdana" w:hAnsi="Verdana"/>
          <w:sz w:val="18"/>
          <w:szCs w:val="18"/>
        </w:rPr>
      </w:pPr>
      <w:r>
        <w:rPr>
          <w:rFonts w:ascii="Verdana" w:hAnsi="Verdana"/>
          <w:sz w:val="18"/>
          <w:szCs w:val="18"/>
        </w:rPr>
        <w:t xml:space="preserve">An welchen Orten/ in welchen Geschäften </w:t>
      </w:r>
      <w:r w:rsidR="00FD6268">
        <w:rPr>
          <w:rFonts w:ascii="Verdana" w:hAnsi="Verdana"/>
          <w:sz w:val="18"/>
          <w:szCs w:val="18"/>
        </w:rPr>
        <w:t>läuft das POS Video?</w:t>
      </w:r>
    </w:p>
    <w:p w14:paraId="45C237AF" w14:textId="46DF0665" w:rsidR="00764669" w:rsidRPr="00764669" w:rsidRDefault="00764669" w:rsidP="00764669">
      <w:pPr>
        <w:pStyle w:val="Listenabsatz"/>
        <w:rPr>
          <w:rFonts w:ascii="Verdana" w:hAnsi="Verdana"/>
          <w:sz w:val="18"/>
          <w:szCs w:val="18"/>
        </w:rPr>
      </w:pPr>
      <w:r>
        <w:rPr>
          <w:rFonts w:ascii="Verdana" w:hAnsi="Verdana"/>
          <w:sz w:val="18"/>
          <w:szCs w:val="18"/>
        </w:rPr>
        <w:br/>
      </w:r>
    </w:p>
    <w:p w14:paraId="1B24C4A7" w14:textId="61D28366" w:rsidR="00D62975" w:rsidRDefault="00D62975" w:rsidP="00FD6268">
      <w:pPr>
        <w:pStyle w:val="Listenabsatz"/>
        <w:numPr>
          <w:ilvl w:val="0"/>
          <w:numId w:val="1"/>
        </w:numPr>
        <w:rPr>
          <w:rFonts w:ascii="Verdana" w:hAnsi="Verdana"/>
          <w:sz w:val="18"/>
          <w:szCs w:val="18"/>
        </w:rPr>
      </w:pPr>
      <w:r>
        <w:rPr>
          <w:rFonts w:ascii="Verdana" w:hAnsi="Verdana"/>
          <w:sz w:val="18"/>
          <w:szCs w:val="18"/>
        </w:rPr>
        <w:t>Wo genau im Laden ist der POS Videomonitor platziert und wi</w:t>
      </w:r>
      <w:r w:rsidR="000B7AD9">
        <w:rPr>
          <w:rFonts w:ascii="Verdana" w:hAnsi="Verdana"/>
          <w:sz w:val="18"/>
          <w:szCs w:val="18"/>
        </w:rPr>
        <w:t>e</w:t>
      </w:r>
      <w:r>
        <w:rPr>
          <w:rFonts w:ascii="Verdana" w:hAnsi="Verdana"/>
          <w:sz w:val="18"/>
          <w:szCs w:val="18"/>
        </w:rPr>
        <w:t xml:space="preserve"> groß ist er?</w:t>
      </w:r>
    </w:p>
    <w:p w14:paraId="6C98E992" w14:textId="77777777" w:rsidR="00D62975" w:rsidRDefault="00D62975" w:rsidP="00D62975">
      <w:pPr>
        <w:pStyle w:val="Listenabsatz"/>
        <w:rPr>
          <w:rFonts w:ascii="Verdana" w:hAnsi="Verdana"/>
          <w:sz w:val="18"/>
          <w:szCs w:val="18"/>
        </w:rPr>
      </w:pPr>
    </w:p>
    <w:p w14:paraId="5928EFC7" w14:textId="77777777" w:rsidR="00D62975" w:rsidRPr="00D62975" w:rsidRDefault="00D62975" w:rsidP="00D62975">
      <w:pPr>
        <w:pStyle w:val="Listenabsatz"/>
        <w:rPr>
          <w:rFonts w:ascii="Verdana" w:hAnsi="Verdana"/>
          <w:sz w:val="18"/>
          <w:szCs w:val="18"/>
        </w:rPr>
      </w:pPr>
    </w:p>
    <w:p w14:paraId="0F76F091" w14:textId="42347E64" w:rsidR="00BA0BCF" w:rsidRPr="00764669" w:rsidRDefault="00FD6268" w:rsidP="00D54232">
      <w:pPr>
        <w:pStyle w:val="Listenabsatz"/>
        <w:numPr>
          <w:ilvl w:val="0"/>
          <w:numId w:val="1"/>
        </w:numPr>
        <w:rPr>
          <w:rFonts w:ascii="Verdana" w:hAnsi="Verdana"/>
          <w:sz w:val="18"/>
          <w:szCs w:val="18"/>
        </w:rPr>
      </w:pPr>
      <w:r>
        <w:rPr>
          <w:rFonts w:ascii="Verdana" w:hAnsi="Verdana"/>
          <w:sz w:val="18"/>
          <w:szCs w:val="18"/>
        </w:rPr>
        <w:t>Welches Budget ist für die Videoprodukti</w:t>
      </w:r>
      <w:r w:rsidR="00940437">
        <w:rPr>
          <w:rFonts w:ascii="Verdana" w:hAnsi="Verdana"/>
          <w:sz w:val="18"/>
          <w:szCs w:val="18"/>
        </w:rPr>
        <w:t>on eingeplant?</w:t>
      </w:r>
      <w:r w:rsidR="00940437">
        <w:rPr>
          <w:rFonts w:ascii="Verdana" w:hAnsi="Verdana"/>
          <w:sz w:val="18"/>
          <w:szCs w:val="18"/>
        </w:rPr>
        <w:br/>
      </w:r>
      <w:r w:rsidR="00D62975">
        <w:rPr>
          <w:rFonts w:ascii="Verdana" w:hAnsi="Verdana"/>
          <w:sz w:val="18"/>
          <w:szCs w:val="18"/>
        </w:rPr>
        <w:t>z.B. e</w:t>
      </w:r>
      <w:r w:rsidR="00940437">
        <w:rPr>
          <w:rFonts w:ascii="Verdana" w:hAnsi="Verdana"/>
          <w:sz w:val="18"/>
          <w:szCs w:val="18"/>
        </w:rPr>
        <w:t xml:space="preserve">her 3.000€ oder eher </w:t>
      </w:r>
      <w:r w:rsidR="00D62975">
        <w:rPr>
          <w:rFonts w:ascii="Verdana" w:hAnsi="Verdana"/>
          <w:sz w:val="18"/>
          <w:szCs w:val="18"/>
        </w:rPr>
        <w:t>10.000€?</w:t>
      </w:r>
      <w:r w:rsidR="00764669">
        <w:rPr>
          <w:rFonts w:ascii="Verdana" w:hAnsi="Verdana"/>
          <w:sz w:val="18"/>
          <w:szCs w:val="18"/>
        </w:rPr>
        <w:br/>
      </w:r>
      <w:r w:rsidR="00764669">
        <w:rPr>
          <w:rFonts w:ascii="Verdana" w:hAnsi="Verdana"/>
          <w:sz w:val="18"/>
          <w:szCs w:val="18"/>
        </w:rPr>
        <w:br/>
      </w:r>
    </w:p>
    <w:p w14:paraId="2BFA56E2" w14:textId="58A93EA6" w:rsidR="00F53088" w:rsidRDefault="00D62975" w:rsidP="00D62975">
      <w:pPr>
        <w:pStyle w:val="Listenabsatz"/>
        <w:numPr>
          <w:ilvl w:val="0"/>
          <w:numId w:val="1"/>
        </w:numPr>
        <w:rPr>
          <w:rFonts w:ascii="Verdana" w:hAnsi="Verdana"/>
          <w:sz w:val="18"/>
          <w:szCs w:val="18"/>
        </w:rPr>
      </w:pPr>
      <w:r>
        <w:rPr>
          <w:rFonts w:ascii="Verdana" w:hAnsi="Verdana"/>
          <w:sz w:val="18"/>
          <w:szCs w:val="18"/>
        </w:rPr>
        <w:t xml:space="preserve">Gibt es Beispielvideos von POS Videos, die gut gefallen oder die </w:t>
      </w:r>
      <w:r w:rsidR="00A91D71">
        <w:rPr>
          <w:rFonts w:ascii="Verdana" w:hAnsi="Verdana"/>
          <w:sz w:val="18"/>
          <w:szCs w:val="18"/>
        </w:rPr>
        <w:t xml:space="preserve">nicht </w:t>
      </w:r>
      <w:r>
        <w:rPr>
          <w:rFonts w:ascii="Verdana" w:hAnsi="Verdana"/>
          <w:sz w:val="18"/>
          <w:szCs w:val="18"/>
        </w:rPr>
        <w:t>gefallen?</w:t>
      </w:r>
    </w:p>
    <w:p w14:paraId="785F01CA" w14:textId="77777777" w:rsidR="00D62975" w:rsidRDefault="00D62975" w:rsidP="00D62975">
      <w:pPr>
        <w:pStyle w:val="Listenabsatz"/>
        <w:rPr>
          <w:rFonts w:ascii="Verdana" w:hAnsi="Verdana"/>
          <w:sz w:val="18"/>
          <w:szCs w:val="18"/>
        </w:rPr>
      </w:pPr>
    </w:p>
    <w:p w14:paraId="7463C9B8" w14:textId="77777777" w:rsidR="00D62975" w:rsidRPr="00D62975" w:rsidRDefault="00D62975" w:rsidP="00D62975">
      <w:pPr>
        <w:pStyle w:val="Listenabsatz"/>
        <w:rPr>
          <w:rFonts w:ascii="Verdana" w:hAnsi="Verdana"/>
          <w:sz w:val="18"/>
          <w:szCs w:val="18"/>
        </w:rPr>
      </w:pPr>
    </w:p>
    <w:p w14:paraId="18BFD151" w14:textId="01ACDBEF" w:rsidR="000B210D" w:rsidRPr="00764669" w:rsidRDefault="00D62975" w:rsidP="000B210D">
      <w:pPr>
        <w:pStyle w:val="Listenabsatz"/>
        <w:numPr>
          <w:ilvl w:val="0"/>
          <w:numId w:val="1"/>
        </w:numPr>
        <w:rPr>
          <w:rFonts w:ascii="Verdana" w:hAnsi="Verdana"/>
          <w:sz w:val="18"/>
          <w:szCs w:val="18"/>
        </w:rPr>
      </w:pPr>
      <w:r>
        <w:rPr>
          <w:rFonts w:ascii="Verdana" w:hAnsi="Verdana"/>
          <w:sz w:val="18"/>
          <w:szCs w:val="18"/>
        </w:rPr>
        <w:t>Nutzen Marktbegleiter bereits diese Möglichkeit und falls ja, was machen sie?</w:t>
      </w:r>
      <w:r w:rsidR="00764669">
        <w:rPr>
          <w:rFonts w:ascii="Verdana" w:hAnsi="Verdana"/>
          <w:sz w:val="18"/>
          <w:szCs w:val="18"/>
        </w:rPr>
        <w:br/>
      </w:r>
      <w:r w:rsidR="00764669">
        <w:rPr>
          <w:rFonts w:ascii="Verdana" w:hAnsi="Verdana"/>
          <w:sz w:val="18"/>
          <w:szCs w:val="18"/>
        </w:rPr>
        <w:br/>
      </w:r>
    </w:p>
    <w:p w14:paraId="73807F82" w14:textId="0A2749B7" w:rsidR="00A16EA8" w:rsidRDefault="000B210D" w:rsidP="00D54232">
      <w:pPr>
        <w:pStyle w:val="Listenabsatz"/>
        <w:numPr>
          <w:ilvl w:val="0"/>
          <w:numId w:val="1"/>
        </w:numPr>
        <w:rPr>
          <w:rFonts w:ascii="Verdana" w:hAnsi="Verdana"/>
          <w:sz w:val="18"/>
          <w:szCs w:val="18"/>
        </w:rPr>
      </w:pPr>
      <w:r>
        <w:rPr>
          <w:rFonts w:ascii="Verdana" w:hAnsi="Verdana"/>
          <w:sz w:val="18"/>
          <w:szCs w:val="18"/>
        </w:rPr>
        <w:t>Was ist Dir besonders wichtig in der Zusammenarbeit mit uns, was erwartest Du?</w:t>
      </w:r>
      <w:r w:rsidR="001244AF">
        <w:rPr>
          <w:rFonts w:ascii="Verdana" w:hAnsi="Verdana"/>
          <w:sz w:val="18"/>
          <w:szCs w:val="18"/>
        </w:rPr>
        <w:br/>
      </w:r>
      <w:r w:rsidR="001244AF">
        <w:rPr>
          <w:rFonts w:ascii="Verdana" w:hAnsi="Verdana"/>
          <w:sz w:val="18"/>
          <w:szCs w:val="18"/>
        </w:rPr>
        <w:br/>
      </w:r>
    </w:p>
    <w:p w14:paraId="178AAB6F" w14:textId="77777777" w:rsidR="00A16EA8" w:rsidRPr="00D54232" w:rsidRDefault="00A16EA8" w:rsidP="00D54232">
      <w:pPr>
        <w:rPr>
          <w:rFonts w:ascii="Verdana" w:hAnsi="Verdana"/>
          <w:sz w:val="18"/>
          <w:szCs w:val="18"/>
        </w:rPr>
      </w:pPr>
    </w:p>
    <w:sectPr w:rsidR="00A16EA8" w:rsidRPr="00D54232" w:rsidSect="00DA40E5">
      <w:headerReference w:type="even" r:id="rId8"/>
      <w:headerReference w:type="default" r:id="rId9"/>
      <w:headerReference w:type="first" r:id="rId10"/>
      <w:pgSz w:w="11906" w:h="16838" w:code="9"/>
      <w:pgMar w:top="1332" w:right="1418" w:bottom="1134" w:left="1418" w:header="198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6F9B" w14:textId="77777777" w:rsidR="007524B5" w:rsidRDefault="007524B5" w:rsidP="00F5060B">
      <w:pPr>
        <w:spacing w:after="0" w:line="240" w:lineRule="auto"/>
      </w:pPr>
      <w:r>
        <w:separator/>
      </w:r>
    </w:p>
  </w:endnote>
  <w:endnote w:type="continuationSeparator" w:id="0">
    <w:p w14:paraId="79274272" w14:textId="77777777" w:rsidR="007524B5" w:rsidRDefault="007524B5" w:rsidP="00F5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817D" w14:textId="77777777" w:rsidR="007524B5" w:rsidRDefault="007524B5" w:rsidP="00F5060B">
      <w:pPr>
        <w:spacing w:after="0" w:line="240" w:lineRule="auto"/>
      </w:pPr>
      <w:r>
        <w:separator/>
      </w:r>
    </w:p>
  </w:footnote>
  <w:footnote w:type="continuationSeparator" w:id="0">
    <w:p w14:paraId="571D98ED" w14:textId="77777777" w:rsidR="007524B5" w:rsidRDefault="007524B5" w:rsidP="00F5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CC66" w14:textId="77777777" w:rsidR="00EA5814" w:rsidRDefault="00000000">
    <w:pPr>
      <w:pStyle w:val="Kopfzeile"/>
    </w:pPr>
    <w:r>
      <w:rPr>
        <w:noProof/>
      </w:rPr>
      <w:pict w14:anchorId="77EB0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043719" o:spid="_x0000_s1044" type="#_x0000_t75" alt="" style="position:absolute;margin-left:0;margin-top:0;width:71.4pt;height:101pt;z-index:-251657216;mso-wrap-edited:f;mso-width-percent:0;mso-height-percent:0;mso-position-horizontal:center;mso-position-horizontal-relative:margin;mso-position-vertical:center;mso-position-vertical-relative:margin;mso-width-percent:0;mso-height-percent:0" o:allowincell="f">
          <v:imagedata r:id="rId1" o:title="feinfilm LETTER General BLUE_no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8FFA" w14:textId="77777777" w:rsidR="002030FB" w:rsidRDefault="00000000" w:rsidP="00405299">
    <w:pPr>
      <w:pStyle w:val="Kopfzeile"/>
      <w:tabs>
        <w:tab w:val="clear" w:pos="4536"/>
        <w:tab w:val="clear" w:pos="9072"/>
        <w:tab w:val="center" w:pos="4535"/>
      </w:tabs>
    </w:pPr>
    <w:r>
      <w:rPr>
        <w:noProof/>
      </w:rPr>
      <w:pict w14:anchorId="0E909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043720" o:spid="_x0000_s1045" type="#_x0000_t75" alt="" style="position:absolute;margin-left:-71.55pt;margin-top:-113.95pt;width:596.55pt;height:843.85pt;z-index:-251656192;mso-wrap-edited:f;mso-width-percent:0;mso-height-percent:0;mso-position-horizontal-relative:margin;mso-position-vertical-relative:margin;mso-width-percent:0;mso-height-percent:0" o:allowincell="f">
          <v:imagedata r:id="rId1" o:title="feinfilm LETTER General BLUE_noaddress"/>
          <w10:wrap anchorx="margin" anchory="margin"/>
        </v:shape>
      </w:pict>
    </w:r>
    <w:r w:rsidR="0040529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02CB" w14:textId="77777777" w:rsidR="00EA5814" w:rsidRDefault="00000000">
    <w:pPr>
      <w:pStyle w:val="Kopfzeile"/>
    </w:pPr>
    <w:r>
      <w:rPr>
        <w:noProof/>
      </w:rPr>
      <w:pict w14:anchorId="5CAC0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043718" o:spid="_x0000_s1043" type="#_x0000_t75" alt="" style="position:absolute;margin-left:0;margin-top:0;width:71.4pt;height:101pt;z-index:-251658240;mso-wrap-edited:f;mso-width-percent:0;mso-height-percent:0;mso-position-horizontal:center;mso-position-horizontal-relative:margin;mso-position-vertical:center;mso-position-vertical-relative:margin;mso-width-percent:0;mso-height-percent:0" o:allowincell="f">
          <v:imagedata r:id="rId1" o:title="feinfilm LETTER General BLUE_no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2828"/>
    <w:multiLevelType w:val="hybridMultilevel"/>
    <w:tmpl w:val="6720B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157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A8"/>
    <w:rsid w:val="00022098"/>
    <w:rsid w:val="0004026A"/>
    <w:rsid w:val="000A5627"/>
    <w:rsid w:val="000B14AE"/>
    <w:rsid w:val="000B210D"/>
    <w:rsid w:val="000B7AD9"/>
    <w:rsid w:val="000C01D1"/>
    <w:rsid w:val="000E35AD"/>
    <w:rsid w:val="000E6536"/>
    <w:rsid w:val="001244AF"/>
    <w:rsid w:val="00160C3D"/>
    <w:rsid w:val="00161D4C"/>
    <w:rsid w:val="00170AC9"/>
    <w:rsid w:val="00200318"/>
    <w:rsid w:val="002030E5"/>
    <w:rsid w:val="002030FB"/>
    <w:rsid w:val="002141F1"/>
    <w:rsid w:val="002415BA"/>
    <w:rsid w:val="00270CA5"/>
    <w:rsid w:val="002858A1"/>
    <w:rsid w:val="002F31EC"/>
    <w:rsid w:val="002F6476"/>
    <w:rsid w:val="003246D1"/>
    <w:rsid w:val="003771D2"/>
    <w:rsid w:val="00405299"/>
    <w:rsid w:val="00425E2F"/>
    <w:rsid w:val="004D0070"/>
    <w:rsid w:val="004D397B"/>
    <w:rsid w:val="005125F8"/>
    <w:rsid w:val="00527C65"/>
    <w:rsid w:val="00550FD8"/>
    <w:rsid w:val="00582EE3"/>
    <w:rsid w:val="005D2499"/>
    <w:rsid w:val="005D315A"/>
    <w:rsid w:val="005F2E80"/>
    <w:rsid w:val="0060307D"/>
    <w:rsid w:val="006954BE"/>
    <w:rsid w:val="00696AE8"/>
    <w:rsid w:val="006F1879"/>
    <w:rsid w:val="006F439F"/>
    <w:rsid w:val="007242FC"/>
    <w:rsid w:val="0074784B"/>
    <w:rsid w:val="007524B5"/>
    <w:rsid w:val="00764669"/>
    <w:rsid w:val="00766842"/>
    <w:rsid w:val="007B283D"/>
    <w:rsid w:val="0083480E"/>
    <w:rsid w:val="00872DF2"/>
    <w:rsid w:val="008B2944"/>
    <w:rsid w:val="008B7879"/>
    <w:rsid w:val="00940437"/>
    <w:rsid w:val="009668A1"/>
    <w:rsid w:val="009750DB"/>
    <w:rsid w:val="0098397C"/>
    <w:rsid w:val="00996D71"/>
    <w:rsid w:val="00996FA5"/>
    <w:rsid w:val="009A03F1"/>
    <w:rsid w:val="009A222C"/>
    <w:rsid w:val="00A16EA8"/>
    <w:rsid w:val="00A6351C"/>
    <w:rsid w:val="00A91D71"/>
    <w:rsid w:val="00AA0D81"/>
    <w:rsid w:val="00AA61D2"/>
    <w:rsid w:val="00AB35D4"/>
    <w:rsid w:val="00AB3737"/>
    <w:rsid w:val="00AD63EA"/>
    <w:rsid w:val="00B058C0"/>
    <w:rsid w:val="00B449BA"/>
    <w:rsid w:val="00B64823"/>
    <w:rsid w:val="00B710A7"/>
    <w:rsid w:val="00B9775F"/>
    <w:rsid w:val="00BA0BCF"/>
    <w:rsid w:val="00BE5110"/>
    <w:rsid w:val="00BF6021"/>
    <w:rsid w:val="00C14088"/>
    <w:rsid w:val="00C84B3F"/>
    <w:rsid w:val="00C84C2D"/>
    <w:rsid w:val="00C87538"/>
    <w:rsid w:val="00CC6F75"/>
    <w:rsid w:val="00CE0898"/>
    <w:rsid w:val="00D1594B"/>
    <w:rsid w:val="00D24C4A"/>
    <w:rsid w:val="00D42C75"/>
    <w:rsid w:val="00D54232"/>
    <w:rsid w:val="00D62975"/>
    <w:rsid w:val="00D629DB"/>
    <w:rsid w:val="00DA40E5"/>
    <w:rsid w:val="00E16C20"/>
    <w:rsid w:val="00E91DCA"/>
    <w:rsid w:val="00EA5814"/>
    <w:rsid w:val="00EE60D8"/>
    <w:rsid w:val="00EF136B"/>
    <w:rsid w:val="00EF59EC"/>
    <w:rsid w:val="00F05FD7"/>
    <w:rsid w:val="00F202FE"/>
    <w:rsid w:val="00F346BA"/>
    <w:rsid w:val="00F409D1"/>
    <w:rsid w:val="00F44C8F"/>
    <w:rsid w:val="00F5060B"/>
    <w:rsid w:val="00F53088"/>
    <w:rsid w:val="00F872D3"/>
    <w:rsid w:val="00FA70DD"/>
    <w:rsid w:val="00FD62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B8F4F"/>
  <w15:docId w15:val="{A22ED7A9-05F3-4A4A-8973-0F0E70DA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06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60B"/>
  </w:style>
  <w:style w:type="paragraph" w:styleId="Fuzeile">
    <w:name w:val="footer"/>
    <w:basedOn w:val="Standard"/>
    <w:link w:val="FuzeileZchn"/>
    <w:uiPriority w:val="99"/>
    <w:unhideWhenUsed/>
    <w:rsid w:val="00F506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60B"/>
  </w:style>
  <w:style w:type="paragraph" w:styleId="Sprechblasentext">
    <w:name w:val="Balloon Text"/>
    <w:basedOn w:val="Standard"/>
    <w:link w:val="SprechblasentextZchn"/>
    <w:uiPriority w:val="99"/>
    <w:semiHidden/>
    <w:unhideWhenUsed/>
    <w:rsid w:val="00F506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60B"/>
    <w:rPr>
      <w:rFonts w:ascii="Tahoma" w:hAnsi="Tahoma" w:cs="Tahoma"/>
      <w:sz w:val="16"/>
      <w:szCs w:val="16"/>
    </w:rPr>
  </w:style>
  <w:style w:type="paragraph" w:styleId="Umschlagadresse">
    <w:name w:val="envelope address"/>
    <w:basedOn w:val="Standard"/>
    <w:uiPriority w:val="99"/>
    <w:unhideWhenUsed/>
    <w:rsid w:val="00F5060B"/>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F5060B"/>
    <w:pPr>
      <w:spacing w:after="0" w:line="240" w:lineRule="auto"/>
    </w:pPr>
    <w:rPr>
      <w:rFonts w:asciiTheme="majorHAnsi" w:eastAsiaTheme="majorEastAsia" w:hAnsiTheme="majorHAnsi" w:cstheme="majorBidi"/>
      <w:sz w:val="20"/>
      <w:szCs w:val="20"/>
    </w:rPr>
  </w:style>
  <w:style w:type="table" w:styleId="Tabellenraster">
    <w:name w:val="Table Grid"/>
    <w:basedOn w:val="NormaleTabelle"/>
    <w:uiPriority w:val="59"/>
    <w:rsid w:val="00EE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246D1"/>
    <w:rPr>
      <w:color w:val="0000FF" w:themeColor="hyperlink"/>
      <w:u w:val="single"/>
    </w:rPr>
  </w:style>
  <w:style w:type="paragraph" w:customStyle="1" w:styleId="KeinAbsatzformat">
    <w:name w:val="[Kein Absatzformat]"/>
    <w:rsid w:val="002030F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F53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OneDrive%20-%20feinfilm%20Hassepa&#223;%20&amp;%20Rademacher%20GbR\Office\CI\Briefbogen\ONLINE_Letter_no_address_Konzepte%20etc_19010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A2D6-C926-46D9-8EFD-DD944D46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ONLINE_Letter_no_address_Konzepte etc_190104.dotx</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SH</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Hassepaß</dc:creator>
  <cp:lastModifiedBy>Susanne Hassepaß</cp:lastModifiedBy>
  <cp:revision>21</cp:revision>
  <cp:lastPrinted>2018-05-16T15:32:00Z</cp:lastPrinted>
  <dcterms:created xsi:type="dcterms:W3CDTF">2022-09-15T10:17:00Z</dcterms:created>
  <dcterms:modified xsi:type="dcterms:W3CDTF">2022-09-21T22:49:00Z</dcterms:modified>
</cp:coreProperties>
</file>